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753" w:rsidRDefault="009E5D73">
      <w:r w:rsidRPr="009E5D73">
        <w:drawing>
          <wp:inline distT="0" distB="0" distL="0" distR="0" wp14:anchorId="2146E8C9" wp14:editId="3B35E3DC">
            <wp:extent cx="5940425" cy="285242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5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5D73" w:rsidRDefault="009E5D73" w:rsidP="009E5D73">
      <w:pPr>
        <w:jc w:val="center"/>
      </w:pPr>
      <w:r>
        <w:t>Рисунок 1 – заходим в нужный нам запрос</w:t>
      </w:r>
    </w:p>
    <w:p w:rsidR="009E5D73" w:rsidRDefault="009E5D73" w:rsidP="009E5D73">
      <w:pPr>
        <w:jc w:val="center"/>
      </w:pPr>
      <w:r w:rsidRPr="009E5D73">
        <w:drawing>
          <wp:inline distT="0" distB="0" distL="0" distR="0" wp14:anchorId="0FD75058" wp14:editId="7BA63D6A">
            <wp:extent cx="5940425" cy="2761615"/>
            <wp:effectExtent l="0" t="0" r="317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6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5D73" w:rsidRDefault="009E5D73" w:rsidP="009E5D73">
      <w:pPr>
        <w:jc w:val="center"/>
      </w:pPr>
      <w:r>
        <w:t>Рисунок 2 – создаем новый ответ в редакторе</w:t>
      </w:r>
    </w:p>
    <w:p w:rsidR="009E5D73" w:rsidRDefault="009E5D73" w:rsidP="009E5D73">
      <w:pPr>
        <w:jc w:val="center"/>
      </w:pPr>
      <w:r w:rsidRPr="009E5D73">
        <w:lastRenderedPageBreak/>
        <w:drawing>
          <wp:inline distT="0" distB="0" distL="0" distR="0" wp14:anchorId="22C8677F" wp14:editId="1121D4BE">
            <wp:extent cx="5940425" cy="5503545"/>
            <wp:effectExtent l="0" t="0" r="317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50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5D73" w:rsidRDefault="009E5D73" w:rsidP="009E5D73">
      <w:pPr>
        <w:jc w:val="center"/>
      </w:pPr>
      <w:r>
        <w:t>Рисунок 3 – заполняем информацию на листе «Общая информация»</w:t>
      </w:r>
    </w:p>
    <w:p w:rsidR="009E5D73" w:rsidRDefault="009E5D73" w:rsidP="009E5D73">
      <w:pPr>
        <w:jc w:val="center"/>
      </w:pPr>
      <w:r w:rsidRPr="009E5D73">
        <w:drawing>
          <wp:inline distT="0" distB="0" distL="0" distR="0" wp14:anchorId="2B56BB1E" wp14:editId="25CA9CD6">
            <wp:extent cx="5940425" cy="27305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5D73" w:rsidRDefault="009E5D73" w:rsidP="009E5D73">
      <w:pPr>
        <w:jc w:val="center"/>
      </w:pPr>
      <w:r>
        <w:t>Рисунок 4 – скачиваем образец документа и заполняем его</w:t>
      </w:r>
    </w:p>
    <w:p w:rsidR="009E5D73" w:rsidRDefault="009E5D73" w:rsidP="009E5D73">
      <w:pPr>
        <w:jc w:val="center"/>
      </w:pPr>
      <w:r w:rsidRPr="009E5D73">
        <w:lastRenderedPageBreak/>
        <w:drawing>
          <wp:inline distT="0" distB="0" distL="0" distR="0" wp14:anchorId="07C6FAB2" wp14:editId="7B95AB0E">
            <wp:extent cx="5940425" cy="2411095"/>
            <wp:effectExtent l="0" t="0" r="3175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5D73" w:rsidRDefault="009E5D73" w:rsidP="009E5D73">
      <w:pPr>
        <w:jc w:val="center"/>
      </w:pPr>
      <w:r>
        <w:t>Рисунок 5 – нажимаем «…» и выбираем необходимые документы, предварительно загруженные в хранилище документов</w:t>
      </w:r>
      <w:bookmarkStart w:id="0" w:name="_GoBack"/>
      <w:bookmarkEnd w:id="0"/>
    </w:p>
    <w:sectPr w:rsidR="009E5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D73"/>
    <w:rsid w:val="009E5D73"/>
    <w:rsid w:val="00CD2566"/>
    <w:rsid w:val="00F0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34AF0"/>
  <w15:chartTrackingRefBased/>
  <w15:docId w15:val="{48DA5200-C870-4DCD-8557-BAB19F1C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</dc:creator>
  <cp:keywords/>
  <dc:description/>
  <cp:lastModifiedBy>Петр</cp:lastModifiedBy>
  <cp:revision>1</cp:revision>
  <dcterms:created xsi:type="dcterms:W3CDTF">2026-03-24T05:09:00Z</dcterms:created>
  <dcterms:modified xsi:type="dcterms:W3CDTF">2026-03-24T05:19:00Z</dcterms:modified>
</cp:coreProperties>
</file>