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9C6909" w:rsidRPr="004852FD">
        <w:rPr>
          <w:rFonts w:ascii="PT Astra Serif" w:hAnsi="PT Astra Serif"/>
          <w:b/>
          <w:sz w:val="24"/>
          <w:szCs w:val="24"/>
        </w:rPr>
        <w:t>1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1E00A8">
        <w:rPr>
          <w:rFonts w:ascii="PT Astra Serif" w:hAnsi="PT Astra Serif"/>
          <w:spacing w:val="-1"/>
          <w:sz w:val="24"/>
          <w:szCs w:val="24"/>
        </w:rPr>
        <w:t>29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03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E00A8">
        <w:rPr>
          <w:rFonts w:ascii="PT Astra Serif" w:hAnsi="PT Astra Serif"/>
          <w:spacing w:val="-1"/>
          <w:sz w:val="24"/>
          <w:szCs w:val="24"/>
        </w:rPr>
        <w:t>3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A7812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lastRenderedPageBreak/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 xml:space="preserve"> от</w:t>
      </w:r>
      <w:r w:rsidR="001A7812">
        <w:rPr>
          <w:rFonts w:ascii="PT Astra Serif" w:hAnsi="PT Astra Serif"/>
          <w:spacing w:val="2"/>
          <w:sz w:val="24"/>
          <w:szCs w:val="24"/>
        </w:rPr>
        <w:t xml:space="preserve"> 21.03.2023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162CC5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i/>
          <w:color w:val="FF0000"/>
          <w:sz w:val="24"/>
          <w:szCs w:val="24"/>
        </w:rPr>
      </w:pPr>
    </w:p>
    <w:p w:rsidR="00EE7F71" w:rsidRPr="001A7812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1A7812">
        <w:rPr>
          <w:rFonts w:ascii="PT Astra Serif" w:hAnsi="PT Astra Serif"/>
          <w:sz w:val="24"/>
          <w:szCs w:val="24"/>
        </w:rPr>
        <w:t>Заседание правомочно</w:t>
      </w:r>
      <w:r w:rsidRPr="001A7812">
        <w:rPr>
          <w:rFonts w:ascii="PT Astra Serif" w:hAnsi="PT Astra Serif"/>
          <w:sz w:val="24"/>
          <w:szCs w:val="24"/>
        </w:rPr>
        <w:t>.</w:t>
      </w:r>
    </w:p>
    <w:p w:rsidR="00EE7F71" w:rsidRPr="001A7812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1A7812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1A7812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1A7812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1A7812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</w:t>
      </w:r>
      <w:r w:rsidR="001A7812">
        <w:rPr>
          <w:rFonts w:ascii="PT Astra Serif" w:hAnsi="PT Astra Serif"/>
          <w:spacing w:val="1"/>
          <w:sz w:val="24"/>
          <w:szCs w:val="24"/>
        </w:rPr>
        <w:t>,</w:t>
      </w:r>
      <w:r w:rsidR="001A7812" w:rsidRPr="001A7812">
        <w:rPr>
          <w:rFonts w:ascii="PT Astra Serif" w:hAnsi="PT Astra Serif"/>
          <w:spacing w:val="1"/>
          <w:sz w:val="24"/>
          <w:szCs w:val="24"/>
        </w:rPr>
        <w:t xml:space="preserve"> путем открытого голосования.</w:t>
      </w:r>
    </w:p>
    <w:p w:rsidR="00B95BD6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4852FD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852FD">
        <w:rPr>
          <w:rFonts w:ascii="PT Astra Serif" w:hAnsi="PT Astra Serif"/>
          <w:spacing w:val="1"/>
          <w:sz w:val="24"/>
          <w:szCs w:val="24"/>
        </w:rPr>
        <w:lastRenderedPageBreak/>
        <w:t>ПОВЕСТКА:</w:t>
      </w:r>
    </w:p>
    <w:p w:rsidR="009C6909" w:rsidRPr="004852FD" w:rsidRDefault="009C6909" w:rsidP="003F400C">
      <w:pPr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Рассмотрение обобщенной информации о соблюдении государственными гражданскими служащими Департамента тарифного регулирования Томской области положений о соблюдении требований к служебному поведению и урегулировании конфликта интересов</w:t>
      </w:r>
      <w:r w:rsidR="00721A32" w:rsidRPr="004852FD">
        <w:rPr>
          <w:rFonts w:ascii="PT Astra Serif" w:hAnsi="PT Astra Serif"/>
          <w:sz w:val="24"/>
          <w:szCs w:val="24"/>
        </w:rPr>
        <w:t xml:space="preserve"> за </w:t>
      </w:r>
      <w:r w:rsidR="00FC26C3" w:rsidRPr="004852FD">
        <w:rPr>
          <w:rFonts w:ascii="PT Astra Serif" w:hAnsi="PT Astra Serif"/>
          <w:sz w:val="24"/>
          <w:szCs w:val="24"/>
        </w:rPr>
        <w:t>202</w:t>
      </w:r>
      <w:r w:rsidR="001E00A8">
        <w:rPr>
          <w:rFonts w:ascii="PT Astra Serif" w:hAnsi="PT Astra Serif"/>
          <w:sz w:val="24"/>
          <w:szCs w:val="24"/>
        </w:rPr>
        <w:t>2</w:t>
      </w:r>
      <w:r w:rsidR="00FC26C3" w:rsidRPr="004852FD">
        <w:rPr>
          <w:rFonts w:ascii="PT Astra Serif" w:hAnsi="PT Astra Serif"/>
          <w:sz w:val="24"/>
          <w:szCs w:val="24"/>
        </w:rPr>
        <w:t xml:space="preserve"> г</w:t>
      </w:r>
      <w:r w:rsidR="00721A32" w:rsidRPr="004852FD">
        <w:rPr>
          <w:rFonts w:ascii="PT Astra Serif" w:hAnsi="PT Astra Serif"/>
          <w:sz w:val="24"/>
          <w:szCs w:val="24"/>
        </w:rPr>
        <w:t>од</w:t>
      </w:r>
      <w:r w:rsidRPr="004852FD">
        <w:rPr>
          <w:rFonts w:ascii="PT Astra Serif" w:hAnsi="PT Astra Serif"/>
          <w:sz w:val="24"/>
          <w:szCs w:val="24"/>
        </w:rPr>
        <w:t>.</w:t>
      </w:r>
    </w:p>
    <w:p w:rsidR="009C6909" w:rsidRPr="004852FD" w:rsidRDefault="009C6909" w:rsidP="003F400C">
      <w:pPr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обобщением и рассмотрением его результатов на заседаниях комиссий по соблюдению требований к служебному поведению и урегулированию конфликта интересов</w:t>
      </w:r>
      <w:r w:rsidR="00755F85" w:rsidRPr="004852FD">
        <w:rPr>
          <w:rFonts w:ascii="PT Astra Serif" w:hAnsi="PT Astra Serif"/>
          <w:sz w:val="24"/>
          <w:szCs w:val="24"/>
        </w:rPr>
        <w:t xml:space="preserve"> </w:t>
      </w:r>
      <w:r w:rsidR="00FC26C3" w:rsidRPr="004852FD">
        <w:rPr>
          <w:rFonts w:ascii="PT Astra Serif" w:hAnsi="PT Astra Serif"/>
          <w:sz w:val="24"/>
          <w:szCs w:val="24"/>
        </w:rPr>
        <w:t>(</w:t>
      </w:r>
      <w:r w:rsidR="00721A32" w:rsidRPr="004852FD">
        <w:rPr>
          <w:rFonts w:ascii="PT Astra Serif" w:hAnsi="PT Astra Serif"/>
          <w:sz w:val="24"/>
          <w:szCs w:val="24"/>
        </w:rPr>
        <w:t xml:space="preserve">за </w:t>
      </w:r>
      <w:r w:rsidR="00FC26C3" w:rsidRPr="004852FD">
        <w:rPr>
          <w:rFonts w:ascii="PT Astra Serif" w:hAnsi="PT Astra Serif"/>
          <w:sz w:val="24"/>
          <w:szCs w:val="24"/>
        </w:rPr>
        <w:t>202</w:t>
      </w:r>
      <w:r w:rsidR="001E00A8">
        <w:rPr>
          <w:rFonts w:ascii="PT Astra Serif" w:hAnsi="PT Astra Serif"/>
          <w:sz w:val="24"/>
          <w:szCs w:val="24"/>
        </w:rPr>
        <w:t>2</w:t>
      </w:r>
      <w:r w:rsidR="00FC26C3" w:rsidRPr="004852FD">
        <w:rPr>
          <w:rFonts w:ascii="PT Astra Serif" w:hAnsi="PT Astra Serif"/>
          <w:sz w:val="24"/>
          <w:szCs w:val="24"/>
        </w:rPr>
        <w:t xml:space="preserve"> г</w:t>
      </w:r>
      <w:r w:rsidR="00721A32" w:rsidRPr="004852FD">
        <w:rPr>
          <w:rFonts w:ascii="PT Astra Serif" w:hAnsi="PT Astra Serif"/>
          <w:sz w:val="24"/>
          <w:szCs w:val="24"/>
        </w:rPr>
        <w:t>од)</w:t>
      </w:r>
      <w:r w:rsidRPr="004852FD">
        <w:rPr>
          <w:rFonts w:ascii="PT Astra Serif" w:hAnsi="PT Astra Serif"/>
          <w:bCs/>
          <w:sz w:val="24"/>
          <w:szCs w:val="24"/>
        </w:rPr>
        <w:t>.</w:t>
      </w:r>
    </w:p>
    <w:p w:rsidR="00755F85" w:rsidRPr="004852FD" w:rsidRDefault="009C6909" w:rsidP="003F400C">
      <w:pPr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bCs/>
          <w:sz w:val="24"/>
          <w:szCs w:val="24"/>
        </w:rPr>
        <w:t xml:space="preserve"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</w:t>
      </w:r>
      <w:r w:rsidRPr="004852FD">
        <w:rPr>
          <w:rFonts w:ascii="PT Astra Serif" w:hAnsi="PT Astra Serif"/>
          <w:bCs/>
          <w:sz w:val="24"/>
          <w:szCs w:val="24"/>
        </w:rPr>
        <w:lastRenderedPageBreak/>
        <w:t>службы, об их родственниках и свойственниках в целях выявления</w:t>
      </w:r>
      <w:r w:rsidR="00755F85" w:rsidRPr="004852FD">
        <w:rPr>
          <w:rFonts w:ascii="PT Astra Serif" w:hAnsi="PT Astra Serif"/>
          <w:bCs/>
          <w:sz w:val="24"/>
          <w:szCs w:val="24"/>
        </w:rPr>
        <w:t xml:space="preserve"> возможного конфликта интересов </w:t>
      </w:r>
      <w:r w:rsidR="00721A32" w:rsidRPr="004852FD">
        <w:rPr>
          <w:rFonts w:ascii="PT Astra Serif" w:hAnsi="PT Astra Serif"/>
          <w:sz w:val="24"/>
          <w:szCs w:val="24"/>
        </w:rPr>
        <w:t>(</w:t>
      </w:r>
      <w:r w:rsidR="00FC26C3" w:rsidRPr="004852FD">
        <w:rPr>
          <w:rFonts w:ascii="PT Astra Serif" w:hAnsi="PT Astra Serif"/>
          <w:sz w:val="24"/>
          <w:szCs w:val="24"/>
        </w:rPr>
        <w:t>по состоянию на 01.01.202</w:t>
      </w:r>
      <w:r w:rsidR="00050369">
        <w:rPr>
          <w:rFonts w:ascii="PT Astra Serif" w:hAnsi="PT Astra Serif"/>
          <w:sz w:val="24"/>
          <w:szCs w:val="24"/>
        </w:rPr>
        <w:t>3</w:t>
      </w:r>
      <w:r w:rsidR="00721A32" w:rsidRPr="004852FD">
        <w:rPr>
          <w:rFonts w:ascii="PT Astra Serif" w:hAnsi="PT Astra Serif"/>
          <w:sz w:val="24"/>
          <w:szCs w:val="24"/>
        </w:rPr>
        <w:t>).</w:t>
      </w:r>
    </w:p>
    <w:p w:rsidR="006E6AF6" w:rsidRPr="004852FD" w:rsidRDefault="006E6AF6" w:rsidP="006E6AF6">
      <w:pPr>
        <w:tabs>
          <w:tab w:val="left" w:pos="851"/>
          <w:tab w:val="left" w:pos="1134"/>
        </w:tabs>
        <w:spacing w:line="240" w:lineRule="auto"/>
        <w:ind w:left="851" w:firstLine="0"/>
        <w:jc w:val="both"/>
        <w:rPr>
          <w:rFonts w:ascii="PT Astra Serif" w:hAnsi="PT Astra Serif"/>
          <w:sz w:val="24"/>
          <w:szCs w:val="24"/>
        </w:rPr>
      </w:pPr>
    </w:p>
    <w:p w:rsidR="009C6909" w:rsidRPr="004852FD" w:rsidRDefault="003F400C" w:rsidP="00050369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 </w:t>
      </w:r>
      <w:r w:rsidR="009C6909" w:rsidRPr="004852FD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6D208A">
        <w:rPr>
          <w:rFonts w:ascii="PT Astra Serif" w:hAnsi="PT Astra Serif"/>
          <w:i/>
          <w:sz w:val="24"/>
          <w:szCs w:val="24"/>
        </w:rPr>
        <w:t>ФИО</w:t>
      </w:r>
      <w:r w:rsidR="009C6909" w:rsidRPr="004852FD">
        <w:rPr>
          <w:rFonts w:ascii="PT Astra Serif" w:hAnsi="PT Astra Serif"/>
          <w:sz w:val="24"/>
          <w:szCs w:val="24"/>
        </w:rPr>
        <w:t>, который сообщил</w:t>
      </w:r>
      <w:r w:rsidR="00050369">
        <w:rPr>
          <w:rFonts w:ascii="PT Astra Serif" w:hAnsi="PT Astra Serif"/>
          <w:sz w:val="24"/>
          <w:szCs w:val="24"/>
        </w:rPr>
        <w:t>, что в 2022</w:t>
      </w:r>
      <w:r w:rsidR="009C6909" w:rsidRPr="004852FD">
        <w:rPr>
          <w:rFonts w:ascii="PT Astra Serif" w:hAnsi="PT Astra Serif"/>
          <w:sz w:val="24"/>
          <w:szCs w:val="24"/>
        </w:rPr>
        <w:t xml:space="preserve"> году от сотрудников Департамента тарифного регулирования Томской области не поступали уведомления о случаях обращения к ним каких-либо лиц в целях склонения к совершению коррупционных правонарушений.</w:t>
      </w:r>
    </w:p>
    <w:p w:rsidR="009C6909" w:rsidRPr="004852FD" w:rsidRDefault="009C6909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PT Astra Serif" w:hAnsi="PT Astra Serif"/>
          <w:sz w:val="24"/>
          <w:szCs w:val="24"/>
        </w:rPr>
      </w:pPr>
    </w:p>
    <w:p w:rsidR="009D2C75" w:rsidRPr="004852FD" w:rsidRDefault="009C6909" w:rsidP="003F400C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t xml:space="preserve">По второму вопросу повестки выступил </w:t>
      </w:r>
      <w:r w:rsidR="006D208A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 xml:space="preserve">, который сообщил, что </w:t>
      </w:r>
      <w:proofErr w:type="gramStart"/>
      <w:r w:rsidRPr="004852FD">
        <w:rPr>
          <w:rFonts w:ascii="PT Astra Serif" w:hAnsi="PT Astra Serif"/>
          <w:sz w:val="24"/>
          <w:szCs w:val="24"/>
        </w:rPr>
        <w:t>в  20</w:t>
      </w:r>
      <w:r w:rsidR="00F50E54" w:rsidRPr="004852FD">
        <w:rPr>
          <w:rFonts w:ascii="PT Astra Serif" w:hAnsi="PT Astra Serif"/>
          <w:sz w:val="24"/>
          <w:szCs w:val="24"/>
        </w:rPr>
        <w:t>2</w:t>
      </w:r>
      <w:r w:rsidR="00050369">
        <w:rPr>
          <w:rFonts w:ascii="PT Astra Serif" w:hAnsi="PT Astra Serif"/>
          <w:sz w:val="24"/>
          <w:szCs w:val="24"/>
        </w:rPr>
        <w:t>2</w:t>
      </w:r>
      <w:proofErr w:type="gramEnd"/>
      <w:r w:rsidRPr="004852FD">
        <w:rPr>
          <w:rFonts w:ascii="PT Astra Serif" w:hAnsi="PT Astra Serif"/>
          <w:sz w:val="24"/>
          <w:szCs w:val="24"/>
        </w:rPr>
        <w:t xml:space="preserve"> год</w:t>
      </w:r>
      <w:r w:rsidR="00082D11" w:rsidRPr="004852FD">
        <w:rPr>
          <w:rFonts w:ascii="PT Astra Serif" w:hAnsi="PT Astra Serif"/>
          <w:sz w:val="24"/>
          <w:szCs w:val="24"/>
        </w:rPr>
        <w:t>у</w:t>
      </w:r>
      <w:r w:rsidRPr="004852FD">
        <w:rPr>
          <w:rFonts w:ascii="PT Astra Serif" w:hAnsi="PT Astra Serif"/>
          <w:sz w:val="24"/>
          <w:szCs w:val="24"/>
        </w:rPr>
        <w:t xml:space="preserve"> </w:t>
      </w:r>
      <w:r w:rsidR="009D2C75" w:rsidRPr="004852FD">
        <w:rPr>
          <w:rFonts w:ascii="PT Astra Serif" w:hAnsi="PT Astra Serif"/>
          <w:sz w:val="24"/>
          <w:szCs w:val="24"/>
        </w:rPr>
        <w:t>информация о коррупционных проявлениях в деятельности должностных лиц Департамента тарифного регулирования Томской области, размещенной в СМИ и содержащейся в поступающих обращениях граждан и юридических лиц, не была выявлена.</w:t>
      </w:r>
    </w:p>
    <w:p w:rsidR="009C6909" w:rsidRPr="004852FD" w:rsidRDefault="009C6909" w:rsidP="003F400C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9C6909" w:rsidRPr="001A7812" w:rsidRDefault="009C6909" w:rsidP="003F400C">
      <w:pPr>
        <w:tabs>
          <w:tab w:val="left" w:pos="4233"/>
        </w:tabs>
        <w:spacing w:line="240" w:lineRule="auto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i/>
          <w:sz w:val="24"/>
          <w:szCs w:val="24"/>
        </w:rPr>
        <w:lastRenderedPageBreak/>
        <w:t xml:space="preserve">По третьему вопросу повестки выступил </w:t>
      </w:r>
      <w:r w:rsidR="006D208A">
        <w:rPr>
          <w:rFonts w:ascii="PT Astra Serif" w:hAnsi="PT Astra Serif"/>
          <w:i/>
          <w:sz w:val="24"/>
          <w:szCs w:val="24"/>
        </w:rPr>
        <w:t>ФИО</w:t>
      </w:r>
      <w:r w:rsidRPr="004852FD">
        <w:rPr>
          <w:rFonts w:ascii="PT Astra Serif" w:hAnsi="PT Astra Serif"/>
          <w:sz w:val="24"/>
          <w:szCs w:val="24"/>
        </w:rPr>
        <w:t>, который сообщил, что в 1 квартале 202</w:t>
      </w:r>
      <w:r w:rsidR="00050369">
        <w:rPr>
          <w:rFonts w:ascii="PT Astra Serif" w:hAnsi="PT Astra Serif"/>
          <w:sz w:val="24"/>
          <w:szCs w:val="24"/>
        </w:rPr>
        <w:t>3</w:t>
      </w:r>
      <w:r w:rsidRPr="004852FD">
        <w:rPr>
          <w:rFonts w:ascii="PT Astra Serif" w:hAnsi="PT Astra Serif"/>
          <w:sz w:val="24"/>
          <w:szCs w:val="24"/>
        </w:rPr>
        <w:t xml:space="preserve"> года государственными гражданскими служащими Департамента тарифного регулирования Томской области п</w:t>
      </w:r>
      <w:r w:rsidRPr="004852FD">
        <w:rPr>
          <w:rFonts w:ascii="PT Astra Serif" w:hAnsi="PT Astra Serif"/>
          <w:bCs/>
          <w:sz w:val="24"/>
          <w:szCs w:val="24"/>
        </w:rPr>
        <w:t xml:space="preserve">роведена актуализация сведений об их родственниках и свойственниках, содержащихся в анкетах, </w:t>
      </w:r>
      <w:r w:rsidRPr="001A7812">
        <w:rPr>
          <w:rFonts w:ascii="PT Astra Serif" w:hAnsi="PT Astra Serif"/>
          <w:bCs/>
          <w:sz w:val="24"/>
          <w:szCs w:val="24"/>
        </w:rPr>
        <w:t>представленных при назначении на должности государственной граж</w:t>
      </w:r>
      <w:r w:rsidR="00210A58" w:rsidRPr="001A7812">
        <w:rPr>
          <w:rFonts w:ascii="PT Astra Serif" w:hAnsi="PT Astra Serif"/>
          <w:bCs/>
          <w:sz w:val="24"/>
          <w:szCs w:val="24"/>
        </w:rPr>
        <w:t>данской службы Томской области.</w:t>
      </w:r>
      <w:r w:rsidR="001A7812" w:rsidRPr="001A7812">
        <w:rPr>
          <w:rFonts w:ascii="PT Astra Serif" w:hAnsi="PT Astra Serif"/>
          <w:bCs/>
          <w:sz w:val="24"/>
          <w:szCs w:val="24"/>
        </w:rPr>
        <w:t xml:space="preserve"> 11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="001A7812" w:rsidRPr="004852FD">
        <w:rPr>
          <w:rFonts w:ascii="PT Astra Serif" w:hAnsi="PT Astra Serif"/>
          <w:sz w:val="24"/>
          <w:szCs w:val="24"/>
        </w:rPr>
        <w:t>государственны</w:t>
      </w:r>
      <w:r w:rsidR="001A7812">
        <w:rPr>
          <w:rFonts w:ascii="PT Astra Serif" w:hAnsi="PT Astra Serif"/>
          <w:sz w:val="24"/>
          <w:szCs w:val="24"/>
        </w:rPr>
        <w:t>х</w:t>
      </w:r>
      <w:r w:rsidR="001A7812" w:rsidRPr="004852FD">
        <w:rPr>
          <w:rFonts w:ascii="PT Astra Serif" w:hAnsi="PT Astra Serif"/>
          <w:sz w:val="24"/>
          <w:szCs w:val="24"/>
        </w:rPr>
        <w:t xml:space="preserve"> граждански</w:t>
      </w:r>
      <w:r w:rsidR="001A7812">
        <w:rPr>
          <w:rFonts w:ascii="PT Astra Serif" w:hAnsi="PT Astra Serif"/>
          <w:sz w:val="24"/>
          <w:szCs w:val="24"/>
        </w:rPr>
        <w:t>х</w:t>
      </w:r>
      <w:r w:rsidR="001A7812" w:rsidRPr="004852FD">
        <w:rPr>
          <w:rFonts w:ascii="PT Astra Serif" w:hAnsi="PT Astra Serif"/>
          <w:sz w:val="24"/>
          <w:szCs w:val="24"/>
        </w:rPr>
        <w:t xml:space="preserve"> служащи</w:t>
      </w:r>
      <w:r w:rsidR="001A7812">
        <w:rPr>
          <w:rFonts w:ascii="PT Astra Serif" w:hAnsi="PT Astra Serif"/>
          <w:sz w:val="24"/>
          <w:szCs w:val="24"/>
        </w:rPr>
        <w:t>х</w:t>
      </w:r>
      <w:r w:rsidR="001A7812" w:rsidRPr="004852FD">
        <w:rPr>
          <w:rFonts w:ascii="PT Astra Serif" w:hAnsi="PT Astra Serif"/>
          <w:sz w:val="24"/>
          <w:szCs w:val="24"/>
        </w:rPr>
        <w:t xml:space="preserve"> Департамента тарифного регулирования Томской области </w:t>
      </w:r>
      <w:r w:rsidR="001A7812">
        <w:rPr>
          <w:rFonts w:ascii="PT Astra Serif" w:hAnsi="PT Astra Serif"/>
          <w:sz w:val="24"/>
          <w:szCs w:val="24"/>
        </w:rPr>
        <w:t xml:space="preserve">из 29 </w:t>
      </w:r>
      <w:proofErr w:type="gramStart"/>
      <w:r w:rsidR="001A7812">
        <w:rPr>
          <w:rFonts w:ascii="PT Astra Serif" w:hAnsi="PT Astra Serif"/>
          <w:sz w:val="24"/>
          <w:szCs w:val="24"/>
        </w:rPr>
        <w:t xml:space="preserve">актуализировали </w:t>
      </w:r>
      <w:r w:rsidR="00210A58" w:rsidRPr="001A7812">
        <w:rPr>
          <w:rFonts w:ascii="PT Astra Serif" w:hAnsi="PT Astra Serif"/>
          <w:sz w:val="24"/>
          <w:szCs w:val="24"/>
        </w:rPr>
        <w:t xml:space="preserve"> сведения</w:t>
      </w:r>
      <w:proofErr w:type="gramEnd"/>
      <w:r w:rsidR="00210A58" w:rsidRPr="001A7812">
        <w:rPr>
          <w:rFonts w:ascii="PT Astra Serif" w:hAnsi="PT Astra Serif"/>
          <w:sz w:val="24"/>
          <w:szCs w:val="24"/>
        </w:rPr>
        <w:t xml:space="preserve">. </w:t>
      </w:r>
      <w:r w:rsidR="00210A58" w:rsidRPr="001A7812">
        <w:rPr>
          <w:rFonts w:ascii="PT Astra Serif" w:hAnsi="PT Astra Serif"/>
          <w:bCs/>
          <w:sz w:val="24"/>
          <w:szCs w:val="24"/>
        </w:rPr>
        <w:t>В ходе анализа вышеуказанных сведений возможного конфликта интересов не выявлено</w:t>
      </w:r>
      <w:r w:rsidR="00210A58" w:rsidRPr="001A7812">
        <w:rPr>
          <w:rFonts w:ascii="PT Astra Serif" w:hAnsi="PT Astra Serif"/>
          <w:sz w:val="24"/>
          <w:szCs w:val="24"/>
        </w:rPr>
        <w:t>.</w:t>
      </w:r>
    </w:p>
    <w:p w:rsidR="00317285" w:rsidRPr="001A7812" w:rsidRDefault="00317285" w:rsidP="003F400C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i/>
          <w:sz w:val="24"/>
          <w:szCs w:val="24"/>
        </w:rPr>
      </w:pPr>
      <w:r w:rsidRPr="001A7812">
        <w:rPr>
          <w:rFonts w:ascii="PT Astra Serif" w:hAnsi="PT Astra Serif"/>
          <w:bCs/>
          <w:sz w:val="24"/>
          <w:szCs w:val="24"/>
        </w:rPr>
        <w:t xml:space="preserve">Кроме того, лицами, назначаемыми на должности государственной гражданской службы в </w:t>
      </w:r>
      <w:r w:rsidRPr="001A7812">
        <w:rPr>
          <w:rFonts w:ascii="PT Astra Serif" w:hAnsi="PT Astra Serif"/>
          <w:sz w:val="24"/>
          <w:szCs w:val="24"/>
        </w:rPr>
        <w:t xml:space="preserve">Департаменте тарифного регулирования Томской области, </w:t>
      </w:r>
      <w:r w:rsidRPr="001A7812">
        <w:rPr>
          <w:rFonts w:ascii="PT Astra Serif" w:hAnsi="PT Astra Serif"/>
          <w:bCs/>
          <w:sz w:val="24"/>
          <w:szCs w:val="24"/>
        </w:rPr>
        <w:t>в целях выявления возможного конфликта интересов</w:t>
      </w:r>
      <w:r w:rsidRPr="001A7812">
        <w:rPr>
          <w:rFonts w:ascii="PT Astra Serif" w:hAnsi="PT Astra Serif"/>
          <w:sz w:val="24"/>
          <w:szCs w:val="24"/>
        </w:rPr>
        <w:t xml:space="preserve"> представляются сведения </w:t>
      </w:r>
      <w:r w:rsidRPr="001A7812">
        <w:rPr>
          <w:rFonts w:ascii="PT Astra Serif" w:hAnsi="PT Astra Serif"/>
          <w:bCs/>
          <w:sz w:val="24"/>
          <w:szCs w:val="24"/>
        </w:rPr>
        <w:t>об их родственниках</w:t>
      </w:r>
      <w:r w:rsidR="009D2C75" w:rsidRPr="001A7812">
        <w:rPr>
          <w:rFonts w:ascii="PT Astra Serif" w:hAnsi="PT Astra Serif"/>
          <w:bCs/>
          <w:sz w:val="24"/>
          <w:szCs w:val="24"/>
        </w:rPr>
        <w:t xml:space="preserve"> и свойственниках</w:t>
      </w:r>
      <w:r w:rsidRPr="001A7812">
        <w:rPr>
          <w:rFonts w:ascii="PT Astra Serif" w:hAnsi="PT Astra Serif"/>
          <w:bCs/>
          <w:sz w:val="24"/>
          <w:szCs w:val="24"/>
        </w:rPr>
        <w:t>.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bCs/>
          <w:sz w:val="24"/>
          <w:szCs w:val="24"/>
        </w:rPr>
        <w:t>В 1 квартале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2023 года </w:t>
      </w:r>
      <w:r w:rsidR="001A7812" w:rsidRPr="001A7812">
        <w:rPr>
          <w:rFonts w:ascii="PT Astra Serif" w:hAnsi="PT Astra Serif"/>
          <w:bCs/>
          <w:sz w:val="24"/>
          <w:szCs w:val="24"/>
        </w:rPr>
        <w:t xml:space="preserve">на должности государственной гражданской службы в </w:t>
      </w:r>
      <w:r w:rsidR="001A7812" w:rsidRPr="001A7812">
        <w:rPr>
          <w:rFonts w:ascii="PT Astra Serif" w:hAnsi="PT Astra Serif"/>
          <w:sz w:val="24"/>
          <w:szCs w:val="24"/>
        </w:rPr>
        <w:t>Департаменте тарифного регулирования Томской области было назначено 4 человека,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bCs/>
          <w:sz w:val="24"/>
          <w:szCs w:val="24"/>
        </w:rPr>
        <w:t>их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</w:t>
      </w:r>
      <w:r w:rsidR="00210A58" w:rsidRPr="001A7812">
        <w:rPr>
          <w:rFonts w:ascii="PT Astra Serif" w:hAnsi="PT Astra Serif"/>
          <w:bCs/>
          <w:sz w:val="24"/>
          <w:szCs w:val="24"/>
        </w:rPr>
        <w:lastRenderedPageBreak/>
        <w:t>анкет</w:t>
      </w:r>
      <w:r w:rsidR="001A7812" w:rsidRPr="001A7812">
        <w:rPr>
          <w:rFonts w:ascii="PT Astra Serif" w:hAnsi="PT Astra Serif"/>
          <w:bCs/>
          <w:sz w:val="24"/>
          <w:szCs w:val="24"/>
        </w:rPr>
        <w:t>ы были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проанализирован</w:t>
      </w:r>
      <w:r w:rsidR="001A7812" w:rsidRPr="001A7812">
        <w:rPr>
          <w:rFonts w:ascii="PT Astra Serif" w:hAnsi="PT Astra Serif"/>
          <w:bCs/>
          <w:sz w:val="24"/>
          <w:szCs w:val="24"/>
        </w:rPr>
        <w:t>ы</w:t>
      </w:r>
      <w:r w:rsidR="00210A58" w:rsidRPr="001A7812">
        <w:rPr>
          <w:rFonts w:ascii="PT Astra Serif" w:hAnsi="PT Astra Serif"/>
          <w:bCs/>
          <w:sz w:val="24"/>
          <w:szCs w:val="24"/>
        </w:rPr>
        <w:t xml:space="preserve"> и </w:t>
      </w:r>
      <w:r w:rsidR="001A7812" w:rsidRPr="001A7812">
        <w:rPr>
          <w:rFonts w:ascii="PT Astra Serif" w:hAnsi="PT Astra Serif"/>
          <w:bCs/>
          <w:sz w:val="24"/>
          <w:szCs w:val="24"/>
        </w:rPr>
        <w:t>в результате возможного конфликта интересов не выявлено</w:t>
      </w:r>
      <w:r w:rsidR="00210A58" w:rsidRPr="001A7812">
        <w:rPr>
          <w:rFonts w:ascii="PT Astra Serif" w:hAnsi="PT Astra Serif"/>
          <w:bCs/>
          <w:sz w:val="24"/>
          <w:szCs w:val="24"/>
        </w:rPr>
        <w:t>.</w:t>
      </w:r>
    </w:p>
    <w:p w:rsidR="00DD2C61" w:rsidRPr="001A7812" w:rsidRDefault="00DD2C61" w:rsidP="0018329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</w:p>
    <w:p w:rsidR="00167808" w:rsidRPr="001A7812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6D208A">
        <w:rPr>
          <w:rFonts w:ascii="PT Astra Serif" w:hAnsi="PT Astra Serif"/>
          <w:sz w:val="24"/>
          <w:szCs w:val="24"/>
        </w:rPr>
        <w:t>ФИО</w:t>
      </w:r>
      <w:r w:rsidRPr="001A7812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1A7812">
        <w:rPr>
          <w:rFonts w:ascii="PT Astra Serif" w:hAnsi="PT Astra Serif"/>
          <w:sz w:val="24"/>
          <w:szCs w:val="24"/>
        </w:rPr>
        <w:t xml:space="preserve"> по 1-3 вопросам повестки заседания Комиссии</w:t>
      </w:r>
      <w:r w:rsidRPr="001A7812">
        <w:rPr>
          <w:rFonts w:ascii="PT Astra Serif" w:hAnsi="PT Astra Serif"/>
          <w:sz w:val="24"/>
          <w:szCs w:val="24"/>
        </w:rPr>
        <w:t xml:space="preserve"> 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1A7812" w:rsidRDefault="00167808" w:rsidP="003F40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 xml:space="preserve">         Предложения, возражения и особые мнения у присутствующих на заседании Комиссии отсутствуют. </w:t>
      </w:r>
    </w:p>
    <w:p w:rsidR="00167808" w:rsidRPr="001A7812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Результаты голосования: «За» - единогласно.</w:t>
      </w:r>
    </w:p>
    <w:p w:rsidR="00167808" w:rsidRPr="001A7812" w:rsidRDefault="00167808" w:rsidP="003F400C">
      <w:pPr>
        <w:pStyle w:val="ConsPlusNormal"/>
        <w:tabs>
          <w:tab w:val="left" w:pos="9356"/>
        </w:tabs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</w:p>
    <w:p w:rsidR="00167808" w:rsidRPr="001A7812" w:rsidRDefault="00167808" w:rsidP="003F400C">
      <w:pPr>
        <w:pStyle w:val="ConsPlusNormal"/>
        <w:ind w:firstLine="540"/>
        <w:jc w:val="both"/>
        <w:outlineLvl w:val="0"/>
        <w:rPr>
          <w:rFonts w:ascii="PT Astra Serif" w:hAnsi="PT Astra Serif"/>
          <w:spacing w:val="2"/>
          <w:sz w:val="24"/>
          <w:szCs w:val="24"/>
        </w:rPr>
      </w:pPr>
      <w:r w:rsidRPr="001A7812">
        <w:rPr>
          <w:rFonts w:ascii="PT Astra Serif" w:hAnsi="PT Astra Serif"/>
          <w:spacing w:val="2"/>
          <w:sz w:val="24"/>
          <w:szCs w:val="24"/>
        </w:rPr>
        <w:t>РЕШЕНИЕ:</w:t>
      </w:r>
    </w:p>
    <w:p w:rsidR="00167808" w:rsidRPr="001A7812" w:rsidRDefault="00167808" w:rsidP="003F400C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pacing w:val="-1"/>
          <w:sz w:val="24"/>
          <w:szCs w:val="24"/>
        </w:rPr>
      </w:pPr>
      <w:r w:rsidRPr="001A7812">
        <w:rPr>
          <w:rFonts w:ascii="PT Astra Serif" w:hAnsi="PT Astra Serif"/>
          <w:sz w:val="24"/>
          <w:szCs w:val="24"/>
        </w:rPr>
        <w:t>Информация</w:t>
      </w:r>
      <w:r w:rsidR="00210A58" w:rsidRPr="001A7812">
        <w:t xml:space="preserve"> </w:t>
      </w:r>
      <w:r w:rsidR="00210A58" w:rsidRPr="001A7812">
        <w:rPr>
          <w:rFonts w:ascii="PT Astra Serif" w:hAnsi="PT Astra Serif"/>
          <w:sz w:val="24"/>
          <w:szCs w:val="24"/>
        </w:rPr>
        <w:t>по 1-3 вопросам повестки заседания Комиссии</w:t>
      </w:r>
      <w:r w:rsidRPr="001A7812">
        <w:rPr>
          <w:rFonts w:ascii="PT Astra Serif" w:hAnsi="PT Astra Serif"/>
          <w:sz w:val="24"/>
          <w:szCs w:val="24"/>
        </w:rPr>
        <w:t xml:space="preserve"> принята </w:t>
      </w:r>
      <w:r w:rsidR="00210A58" w:rsidRPr="001A7812">
        <w:rPr>
          <w:rFonts w:ascii="PT Astra Serif" w:hAnsi="PT Astra Serif"/>
          <w:sz w:val="24"/>
          <w:szCs w:val="24"/>
        </w:rPr>
        <w:t xml:space="preserve">членами Комиссии </w:t>
      </w:r>
      <w:r w:rsidRPr="001A7812">
        <w:rPr>
          <w:rFonts w:ascii="PT Astra Serif" w:hAnsi="PT Astra Serif"/>
          <w:sz w:val="24"/>
          <w:szCs w:val="24"/>
        </w:rPr>
        <w:t>к сведению</w:t>
      </w:r>
      <w:r w:rsidRPr="001A7812">
        <w:rPr>
          <w:rFonts w:ascii="PT Astra Serif" w:hAnsi="PT Astra Serif"/>
          <w:spacing w:val="2"/>
          <w:sz w:val="24"/>
          <w:szCs w:val="24"/>
        </w:rPr>
        <w:t>.</w:t>
      </w:r>
    </w:p>
    <w:p w:rsidR="00EE7F71" w:rsidRPr="004852FD" w:rsidRDefault="00EE7F71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F400C" w:rsidRPr="004852FD" w:rsidRDefault="003F400C" w:rsidP="003F400C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p w:rsidR="00394AA4" w:rsidRPr="004852FD" w:rsidRDefault="00394AA4" w:rsidP="003F400C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 xml:space="preserve">Подписи членов </w:t>
      </w:r>
      <w:r w:rsidR="004E0A1B" w:rsidRPr="004852FD">
        <w:rPr>
          <w:rFonts w:ascii="PT Astra Serif" w:hAnsi="PT Astra Serif"/>
          <w:spacing w:val="2"/>
          <w:sz w:val="24"/>
          <w:szCs w:val="24"/>
        </w:rPr>
        <w:t>К</w:t>
      </w:r>
      <w:r w:rsidRPr="004852FD">
        <w:rPr>
          <w:rFonts w:ascii="PT Astra Serif" w:hAnsi="PT Astra Serif"/>
          <w:spacing w:val="2"/>
          <w:sz w:val="24"/>
          <w:szCs w:val="24"/>
        </w:rPr>
        <w:t>омиссии:</w:t>
      </w:r>
    </w:p>
    <w:p w:rsidR="00EB08F8" w:rsidRPr="004852FD" w:rsidRDefault="00EB08F8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EB08F8" w:rsidRPr="004852FD" w:rsidSect="009C4568">
      <w:headerReference w:type="even" r:id="rId8"/>
      <w:headerReference w:type="default" r:id="rId9"/>
      <w:pgSz w:w="11906" w:h="16838"/>
      <w:pgMar w:top="1276" w:right="851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F6" w:rsidRDefault="007A5DF6">
      <w:r>
        <w:separator/>
      </w:r>
    </w:p>
  </w:endnote>
  <w:endnote w:type="continuationSeparator" w:id="0">
    <w:p w:rsidR="007A5DF6" w:rsidRDefault="007A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F6" w:rsidRDefault="007A5DF6">
      <w:r>
        <w:separator/>
      </w:r>
    </w:p>
  </w:footnote>
  <w:footnote w:type="continuationSeparator" w:id="0">
    <w:p w:rsidR="007A5DF6" w:rsidRDefault="007A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3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16"/>
  </w:num>
  <w:num w:numId="16">
    <w:abstractNumId w:val="8"/>
  </w:num>
  <w:num w:numId="17">
    <w:abstractNumId w:val="21"/>
  </w:num>
  <w:num w:numId="18">
    <w:abstractNumId w:val="13"/>
  </w:num>
  <w:num w:numId="19">
    <w:abstractNumId w:val="22"/>
  </w:num>
  <w:num w:numId="20">
    <w:abstractNumId w:val="1"/>
  </w:num>
  <w:num w:numId="21">
    <w:abstractNumId w:val="14"/>
  </w:num>
  <w:num w:numId="22">
    <w:abstractNumId w:val="17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D0F"/>
    <w:rsid w:val="00223704"/>
    <w:rsid w:val="00232388"/>
    <w:rsid w:val="00234E32"/>
    <w:rsid w:val="002367B3"/>
    <w:rsid w:val="00252B3E"/>
    <w:rsid w:val="00263011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4AA4"/>
    <w:rsid w:val="003B3126"/>
    <w:rsid w:val="003B7A0D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61A0E"/>
    <w:rsid w:val="00563167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C0A11"/>
    <w:rsid w:val="006C4A54"/>
    <w:rsid w:val="006D208A"/>
    <w:rsid w:val="006D546F"/>
    <w:rsid w:val="006E6AF6"/>
    <w:rsid w:val="006F370B"/>
    <w:rsid w:val="006F476D"/>
    <w:rsid w:val="00704482"/>
    <w:rsid w:val="0070565F"/>
    <w:rsid w:val="00717E14"/>
    <w:rsid w:val="00721A32"/>
    <w:rsid w:val="0072643D"/>
    <w:rsid w:val="00727672"/>
    <w:rsid w:val="0072789E"/>
    <w:rsid w:val="0074464F"/>
    <w:rsid w:val="00755F85"/>
    <w:rsid w:val="00791C71"/>
    <w:rsid w:val="00792505"/>
    <w:rsid w:val="007A5DF6"/>
    <w:rsid w:val="007B0431"/>
    <w:rsid w:val="007B3641"/>
    <w:rsid w:val="007B58BF"/>
    <w:rsid w:val="007C4043"/>
    <w:rsid w:val="007E0A96"/>
    <w:rsid w:val="007F609A"/>
    <w:rsid w:val="008114A3"/>
    <w:rsid w:val="00817886"/>
    <w:rsid w:val="008354C3"/>
    <w:rsid w:val="00853CC1"/>
    <w:rsid w:val="00862D78"/>
    <w:rsid w:val="008823A4"/>
    <w:rsid w:val="0088299B"/>
    <w:rsid w:val="00884649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7E6B"/>
    <w:rsid w:val="00A71342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36DF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87B"/>
    <w:rsid w:val="00B57B25"/>
    <w:rsid w:val="00B60476"/>
    <w:rsid w:val="00B63F75"/>
    <w:rsid w:val="00B76262"/>
    <w:rsid w:val="00B7746D"/>
    <w:rsid w:val="00B805AF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910DD"/>
    <w:rsid w:val="00CA1A83"/>
    <w:rsid w:val="00CA2627"/>
    <w:rsid w:val="00CB263F"/>
    <w:rsid w:val="00CB4924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51ED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8B2E0A-FC31-444C-A3D2-7BAAC08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A310-F706-4A04-B4BC-DF5A76CE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2</cp:revision>
  <cp:lastPrinted>2020-03-31T02:26:00Z</cp:lastPrinted>
  <dcterms:created xsi:type="dcterms:W3CDTF">2023-03-29T04:19:00Z</dcterms:created>
  <dcterms:modified xsi:type="dcterms:W3CDTF">2023-03-29T04:19:00Z</dcterms:modified>
</cp:coreProperties>
</file>